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1F" w:rsidRPr="002E4F66" w:rsidRDefault="00FD401F" w:rsidP="00FD401F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 w:rsidRPr="002E4F66">
        <w:rPr>
          <w:rFonts w:ascii="Times New Roman" w:hAnsi="Times New Roman" w:cs="Times New Roman"/>
          <w:sz w:val="28"/>
          <w:lang w:val="en-US"/>
        </w:rPr>
        <w:t>“APROB”</w:t>
      </w:r>
    </w:p>
    <w:p w:rsidR="00FD401F" w:rsidRPr="002E4F66" w:rsidRDefault="00FD401F" w:rsidP="00FD401F">
      <w:pPr>
        <w:spacing w:after="0"/>
        <w:jc w:val="right"/>
        <w:rPr>
          <w:rFonts w:ascii="Times New Roman" w:hAnsi="Times New Roman" w:cs="Times New Roman"/>
          <w:sz w:val="28"/>
          <w:lang w:val="ro-RO"/>
        </w:rPr>
      </w:pPr>
      <w:r w:rsidRPr="002E4F66">
        <w:rPr>
          <w:rFonts w:ascii="Times New Roman" w:hAnsi="Times New Roman" w:cs="Times New Roman"/>
          <w:sz w:val="28"/>
          <w:lang w:val="ro-RO"/>
        </w:rPr>
        <w:t>Șef Disciplină de pneumologie și alergologie</w:t>
      </w:r>
    </w:p>
    <w:p w:rsidR="00FD401F" w:rsidRPr="002E4F66" w:rsidRDefault="00FD401F" w:rsidP="00FD401F">
      <w:pPr>
        <w:spacing w:after="0"/>
        <w:jc w:val="right"/>
        <w:rPr>
          <w:rFonts w:ascii="Times New Roman" w:hAnsi="Times New Roman" w:cs="Times New Roman"/>
          <w:sz w:val="28"/>
          <w:lang w:val="ro-RO"/>
        </w:rPr>
      </w:pPr>
      <w:r w:rsidRPr="002E4F66">
        <w:rPr>
          <w:rFonts w:ascii="Times New Roman" w:hAnsi="Times New Roman" w:cs="Times New Roman"/>
          <w:sz w:val="28"/>
          <w:lang w:val="ro-RO"/>
        </w:rPr>
        <w:t xml:space="preserve">Prof.univ., </w:t>
      </w:r>
      <w:proofErr w:type="spellStart"/>
      <w:r w:rsidRPr="002E4F66">
        <w:rPr>
          <w:rFonts w:ascii="Times New Roman" w:hAnsi="Times New Roman" w:cs="Times New Roman"/>
          <w:sz w:val="28"/>
          <w:lang w:val="ro-RO"/>
        </w:rPr>
        <w:t>d</w:t>
      </w:r>
      <w:r>
        <w:rPr>
          <w:rFonts w:ascii="Times New Roman" w:hAnsi="Times New Roman" w:cs="Times New Roman"/>
          <w:sz w:val="28"/>
          <w:lang w:val="ro-RO"/>
        </w:rPr>
        <w:t>r</w:t>
      </w:r>
      <w:r w:rsidRPr="002E4F66">
        <w:rPr>
          <w:rFonts w:ascii="Times New Roman" w:hAnsi="Times New Roman" w:cs="Times New Roman"/>
          <w:sz w:val="28"/>
          <w:lang w:val="ro-RO"/>
        </w:rPr>
        <w:t>.h</w:t>
      </w:r>
      <w:r>
        <w:rPr>
          <w:rFonts w:ascii="Times New Roman" w:hAnsi="Times New Roman" w:cs="Times New Roman"/>
          <w:sz w:val="28"/>
          <w:lang w:val="ro-RO"/>
        </w:rPr>
        <w:t>ab</w:t>
      </w:r>
      <w:r w:rsidRPr="002E4F66">
        <w:rPr>
          <w:rFonts w:ascii="Times New Roman" w:hAnsi="Times New Roman" w:cs="Times New Roman"/>
          <w:sz w:val="28"/>
          <w:lang w:val="ro-RO"/>
        </w:rPr>
        <w:t>.m</w:t>
      </w:r>
      <w:r>
        <w:rPr>
          <w:rFonts w:ascii="Times New Roman" w:hAnsi="Times New Roman" w:cs="Times New Roman"/>
          <w:sz w:val="28"/>
          <w:lang w:val="ro-RO"/>
        </w:rPr>
        <w:t>ed</w:t>
      </w:r>
      <w:proofErr w:type="spellEnd"/>
      <w:r w:rsidRPr="002E4F66">
        <w:rPr>
          <w:rFonts w:ascii="Times New Roman" w:hAnsi="Times New Roman" w:cs="Times New Roman"/>
          <w:sz w:val="28"/>
          <w:lang w:val="ro-RO"/>
        </w:rPr>
        <w:t xml:space="preserve">. V. </w:t>
      </w:r>
      <w:proofErr w:type="spellStart"/>
      <w:r w:rsidRPr="002E4F66">
        <w:rPr>
          <w:rFonts w:ascii="Times New Roman" w:hAnsi="Times New Roman" w:cs="Times New Roman"/>
          <w:sz w:val="28"/>
          <w:lang w:val="ro-RO"/>
        </w:rPr>
        <w:t>Botnaru</w:t>
      </w:r>
      <w:proofErr w:type="spellEnd"/>
    </w:p>
    <w:p w:rsidR="00FD401F" w:rsidRPr="00C74176" w:rsidRDefault="00FD401F" w:rsidP="00FD401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PLANUL CURSURILOR</w:t>
      </w:r>
    </w:p>
    <w:p w:rsidR="00FD401F" w:rsidRDefault="00FD401F" w:rsidP="00FD401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 studenții la Disciplin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 de pneumologie și alergologie a USMF „N.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4F66">
        <w:rPr>
          <w:rFonts w:ascii="Times New Roman" w:hAnsi="Times New Roman" w:cs="Times New Roman"/>
          <w:sz w:val="28"/>
          <w:szCs w:val="28"/>
          <w:lang w:val="ro-RO"/>
        </w:rPr>
        <w:t>Testemițanu</w:t>
      </w:r>
      <w:proofErr w:type="spellEnd"/>
      <w:r w:rsidRPr="002E4F66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grupele </w:t>
      </w:r>
      <w:r w:rsidRPr="008E31DF">
        <w:rPr>
          <w:rFonts w:ascii="Times New Roman" w:hAnsi="Times New Roman" w:cs="Times New Roman"/>
          <w:b/>
          <w:sz w:val="28"/>
          <w:szCs w:val="28"/>
          <w:lang w:val="ro-RO"/>
        </w:rPr>
        <w:t>M1</w:t>
      </w:r>
      <w:r w:rsidR="003A619E" w:rsidRPr="008E31DF">
        <w:rPr>
          <w:rFonts w:ascii="Times New Roman" w:hAnsi="Times New Roman" w:cs="Times New Roman"/>
          <w:b/>
          <w:sz w:val="28"/>
          <w:szCs w:val="28"/>
          <w:lang w:val="ro-RO"/>
        </w:rPr>
        <w:t>712</w:t>
      </w:r>
      <w:r w:rsidRPr="008E31DF">
        <w:rPr>
          <w:rFonts w:ascii="Times New Roman" w:hAnsi="Times New Roman" w:cs="Times New Roman"/>
          <w:b/>
          <w:sz w:val="28"/>
          <w:szCs w:val="28"/>
          <w:lang w:val="ro-RO"/>
        </w:rPr>
        <w:t>-1</w:t>
      </w:r>
      <w:r w:rsidR="003A619E" w:rsidRPr="008E31DF">
        <w:rPr>
          <w:rFonts w:ascii="Times New Roman" w:hAnsi="Times New Roman" w:cs="Times New Roman"/>
          <w:b/>
          <w:sz w:val="28"/>
          <w:szCs w:val="28"/>
          <w:lang w:val="ro-RO"/>
        </w:rPr>
        <w:t>717</w:t>
      </w:r>
    </w:p>
    <w:p w:rsidR="00FD401F" w:rsidRPr="00A116AD" w:rsidRDefault="00FD401F" w:rsidP="00FD40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în semestrul de </w:t>
      </w:r>
      <w:r>
        <w:rPr>
          <w:rFonts w:ascii="Times New Roman" w:hAnsi="Times New Roman" w:cs="Times New Roman"/>
          <w:sz w:val="28"/>
          <w:szCs w:val="28"/>
          <w:lang w:val="ro-RO"/>
        </w:rPr>
        <w:t>primăvară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 al anului universitar </w:t>
      </w:r>
      <w:r>
        <w:rPr>
          <w:rFonts w:ascii="Times New Roman" w:hAnsi="Times New Roman" w:cs="Times New Roman"/>
          <w:sz w:val="28"/>
          <w:szCs w:val="28"/>
          <w:lang w:val="ro-RO"/>
        </w:rPr>
        <w:t>2019-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96"/>
        <w:gridCol w:w="851"/>
        <w:gridCol w:w="8788"/>
        <w:gridCol w:w="3544"/>
      </w:tblGrid>
      <w:tr w:rsidR="00FD401F" w:rsidRPr="00EF204E" w:rsidTr="000C3FAF">
        <w:trPr>
          <w:trHeight w:val="491"/>
        </w:trPr>
        <w:tc>
          <w:tcPr>
            <w:tcW w:w="1696" w:type="dxa"/>
            <w:shd w:val="clear" w:color="auto" w:fill="BFBFBF" w:themeFill="background1" w:themeFillShade="BF"/>
          </w:tcPr>
          <w:p w:rsidR="00FD401F" w:rsidRDefault="00FD401F" w:rsidP="000C3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D401F" w:rsidRPr="00EF204E" w:rsidRDefault="00FD401F" w:rsidP="000C3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Data </w:t>
            </w:r>
          </w:p>
        </w:tc>
        <w:tc>
          <w:tcPr>
            <w:tcW w:w="8788" w:type="dxa"/>
            <w:shd w:val="clear" w:color="auto" w:fill="BFBFBF" w:themeFill="background1" w:themeFillShade="BF"/>
            <w:vAlign w:val="center"/>
          </w:tcPr>
          <w:p w:rsidR="00FD401F" w:rsidRPr="00EF204E" w:rsidRDefault="00FD401F" w:rsidP="000C3F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D401F" w:rsidRPr="00EF204E" w:rsidRDefault="00FD401F" w:rsidP="000C3F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</w:t>
            </w:r>
          </w:p>
        </w:tc>
      </w:tr>
      <w:tr w:rsidR="00C03FA0" w:rsidRPr="00EF204E" w:rsidTr="002227FF">
        <w:trPr>
          <w:trHeight w:val="491"/>
        </w:trPr>
        <w:tc>
          <w:tcPr>
            <w:tcW w:w="1696" w:type="dxa"/>
            <w:shd w:val="clear" w:color="auto" w:fill="FFFFFF" w:themeFill="background1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1.09.2020</w:t>
            </w:r>
          </w:p>
        </w:tc>
        <w:tc>
          <w:tcPr>
            <w:tcW w:w="851" w:type="dxa"/>
            <w:shd w:val="clear" w:color="auto" w:fill="FFFFFF" w:themeFill="background1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C03FA0" w:rsidRPr="00F30E01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Metode complementare de investigație în pneumologie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03FA0" w:rsidRPr="00F30E01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Botnaru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V.</w:t>
            </w:r>
          </w:p>
        </w:tc>
      </w:tr>
      <w:tr w:rsidR="0002392A" w:rsidRPr="00EA683B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Bronșita acută și cronică. BPOC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Corlăteanu A.</w:t>
            </w:r>
          </w:p>
        </w:tc>
      </w:tr>
      <w:tr w:rsidR="0002392A" w:rsidRPr="00F414D5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3.09.2020</w:t>
            </w:r>
          </w:p>
        </w:tc>
        <w:tc>
          <w:tcPr>
            <w:tcW w:w="851" w:type="dxa"/>
          </w:tcPr>
          <w:p w:rsidR="0002392A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Bronșiectaziile</w:t>
            </w:r>
            <w:proofErr w:type="spellEnd"/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Munteanu O.</w:t>
            </w:r>
          </w:p>
        </w:tc>
      </w:tr>
      <w:tr w:rsidR="0002392A" w:rsidRPr="00F414D5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Astmul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Botnaru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V.</w:t>
            </w:r>
          </w:p>
        </w:tc>
      </w:tr>
      <w:tr w:rsidR="0002392A" w:rsidRPr="00F414D5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</w:t>
            </w:r>
            <w:proofErr w:type="spellEnd"/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Astmul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Botnaru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V.</w:t>
            </w:r>
          </w:p>
        </w:tc>
      </w:tr>
      <w:tr w:rsidR="0002392A" w:rsidRPr="00C94228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Pneumoniile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   13:00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D.</w:t>
            </w:r>
          </w:p>
        </w:tc>
      </w:tr>
      <w:tr w:rsidR="0002392A" w:rsidRPr="001E5C02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Pneumoniile 2</w:t>
            </w:r>
            <w:r w:rsidR="00BE7E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13:00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D.</w:t>
            </w:r>
          </w:p>
        </w:tc>
      </w:tr>
      <w:tr w:rsidR="0002392A" w:rsidRPr="00EF204E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</w:t>
            </w:r>
          </w:p>
        </w:tc>
        <w:tc>
          <w:tcPr>
            <w:tcW w:w="8788" w:type="dxa"/>
            <w:vAlign w:val="center"/>
          </w:tcPr>
          <w:p w:rsidR="0002392A" w:rsidRPr="00F30E01" w:rsidRDefault="00E24C88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Supurațiile pulmonare</w:t>
            </w:r>
            <w:r w:rsidR="0002392A"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Cancerul pulmonar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Gavriliuc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A.</w:t>
            </w:r>
          </w:p>
        </w:tc>
      </w:tr>
      <w:tr w:rsidR="0002392A" w:rsidRPr="00EF204E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Pleureziile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13:00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D.</w:t>
            </w:r>
          </w:p>
        </w:tc>
      </w:tr>
      <w:tr w:rsidR="0002392A" w:rsidRPr="00EF204E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</w:t>
            </w:r>
            <w:proofErr w:type="spellEnd"/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Pneumopatiile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insterstițiale</w:t>
            </w:r>
            <w:proofErr w:type="spellEnd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difuze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Munteanu O.</w:t>
            </w:r>
          </w:p>
        </w:tc>
      </w:tr>
      <w:tr w:rsidR="0002392A" w:rsidRPr="00EF204E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Hipertensiunea pulmonară 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Botnaru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V.</w:t>
            </w:r>
          </w:p>
        </w:tc>
      </w:tr>
      <w:tr w:rsidR="0002392A" w:rsidRPr="00EF204E" w:rsidTr="000C3FAF">
        <w:tc>
          <w:tcPr>
            <w:tcW w:w="1696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Insuficiența respiratorie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hesov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D.</w:t>
            </w:r>
          </w:p>
        </w:tc>
      </w:tr>
      <w:tr w:rsidR="0002392A" w:rsidRPr="00EF204E" w:rsidTr="000C3FAF">
        <w:tc>
          <w:tcPr>
            <w:tcW w:w="1696" w:type="dxa"/>
          </w:tcPr>
          <w:p w:rsidR="0002392A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17.09.2020</w:t>
            </w:r>
          </w:p>
        </w:tc>
        <w:tc>
          <w:tcPr>
            <w:tcW w:w="851" w:type="dxa"/>
          </w:tcPr>
          <w:p w:rsidR="0002392A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</w:t>
            </w:r>
          </w:p>
        </w:tc>
        <w:tc>
          <w:tcPr>
            <w:tcW w:w="8788" w:type="dxa"/>
            <w:vAlign w:val="center"/>
          </w:tcPr>
          <w:p w:rsidR="0002392A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Elemente de imunologie. </w:t>
            </w:r>
          </w:p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Urticaria acută și cronică.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Angioedemul</w:t>
            </w:r>
            <w:proofErr w:type="spellEnd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Alergia la medicamente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Calaras</w:t>
            </w:r>
            <w:proofErr w:type="spellEnd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D.</w:t>
            </w:r>
          </w:p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Brocovschii</w:t>
            </w:r>
            <w:proofErr w:type="spellEnd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V.</w:t>
            </w:r>
          </w:p>
        </w:tc>
      </w:tr>
      <w:tr w:rsidR="0002392A" w:rsidRPr="00EF204E" w:rsidTr="000C3FAF">
        <w:tc>
          <w:tcPr>
            <w:tcW w:w="1696" w:type="dxa"/>
          </w:tcPr>
          <w:p w:rsidR="0002392A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18.09.2020</w:t>
            </w:r>
          </w:p>
        </w:tc>
        <w:tc>
          <w:tcPr>
            <w:tcW w:w="851" w:type="dxa"/>
          </w:tcPr>
          <w:p w:rsidR="0002392A" w:rsidRPr="00EF204E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8788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Rinitele alergice. Alergia alimentară și anafilaxia </w:t>
            </w:r>
          </w:p>
        </w:tc>
        <w:tc>
          <w:tcPr>
            <w:tcW w:w="3544" w:type="dxa"/>
            <w:vAlign w:val="center"/>
          </w:tcPr>
          <w:p w:rsidR="0002392A" w:rsidRPr="00F30E01" w:rsidRDefault="0002392A" w:rsidP="000239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Brocovschii</w:t>
            </w:r>
            <w:proofErr w:type="spellEnd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V.</w:t>
            </w:r>
          </w:p>
        </w:tc>
      </w:tr>
    </w:tbl>
    <w:p w:rsidR="00FD401F" w:rsidRDefault="00FD401F" w:rsidP="00FD401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6763F">
        <w:rPr>
          <w:rFonts w:ascii="Times New Roman" w:hAnsi="Times New Roman" w:cs="Times New Roman"/>
          <w:sz w:val="28"/>
          <w:szCs w:val="28"/>
          <w:lang w:val="ro-RO"/>
        </w:rPr>
        <w:t>Șef studii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conf.univ.                                                                                                                                       </w:t>
      </w:r>
      <w:r w:rsidRPr="0036763F">
        <w:rPr>
          <w:rFonts w:ascii="Times New Roman" w:hAnsi="Times New Roman" w:cs="Times New Roman"/>
          <w:sz w:val="28"/>
          <w:szCs w:val="28"/>
          <w:lang w:val="ro-RO"/>
        </w:rPr>
        <w:t xml:space="preserve">                Diana </w:t>
      </w:r>
      <w:proofErr w:type="spellStart"/>
      <w:r w:rsidRPr="0036763F">
        <w:rPr>
          <w:rFonts w:ascii="Times New Roman" w:hAnsi="Times New Roman" w:cs="Times New Roman"/>
          <w:sz w:val="28"/>
          <w:szCs w:val="28"/>
          <w:lang w:val="ro-RO"/>
        </w:rPr>
        <w:t>Calaraș</w:t>
      </w:r>
      <w:proofErr w:type="spellEnd"/>
    </w:p>
    <w:p w:rsidR="00AC29EF" w:rsidRDefault="00AC29EF">
      <w:pPr>
        <w:rPr>
          <w:rFonts w:ascii="Times New Roman" w:hAnsi="Times New Roman" w:cs="Times New Roman"/>
          <w:sz w:val="28"/>
          <w:lang w:val="en-US"/>
        </w:rPr>
        <w:sectPr w:rsidR="00AC29EF" w:rsidSect="00C00578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FD401F" w:rsidRPr="002E4F66" w:rsidRDefault="00FD401F" w:rsidP="00FD401F">
      <w:pPr>
        <w:jc w:val="right"/>
        <w:rPr>
          <w:rFonts w:ascii="Times New Roman" w:hAnsi="Times New Roman" w:cs="Times New Roman"/>
          <w:sz w:val="28"/>
          <w:lang w:val="en-US"/>
        </w:rPr>
      </w:pPr>
      <w:r w:rsidRPr="002E4F66">
        <w:rPr>
          <w:rFonts w:ascii="Times New Roman" w:hAnsi="Times New Roman" w:cs="Times New Roman"/>
          <w:sz w:val="28"/>
          <w:lang w:val="en-US"/>
        </w:rPr>
        <w:lastRenderedPageBreak/>
        <w:t>“APROB”</w:t>
      </w:r>
    </w:p>
    <w:p w:rsidR="00FD401F" w:rsidRPr="002E4F66" w:rsidRDefault="00FD401F" w:rsidP="00FD401F">
      <w:pPr>
        <w:jc w:val="right"/>
        <w:rPr>
          <w:rFonts w:ascii="Times New Roman" w:hAnsi="Times New Roman" w:cs="Times New Roman"/>
          <w:sz w:val="28"/>
          <w:lang w:val="ro-RO"/>
        </w:rPr>
      </w:pPr>
      <w:r w:rsidRPr="002E4F66">
        <w:rPr>
          <w:rFonts w:ascii="Times New Roman" w:hAnsi="Times New Roman" w:cs="Times New Roman"/>
          <w:sz w:val="28"/>
          <w:lang w:val="ro-RO"/>
        </w:rPr>
        <w:t>Șef Disciplină de pneumologie și alergologie</w:t>
      </w:r>
    </w:p>
    <w:p w:rsidR="00FD401F" w:rsidRPr="002E4F66" w:rsidRDefault="00FD401F" w:rsidP="00FD401F">
      <w:pPr>
        <w:jc w:val="right"/>
        <w:rPr>
          <w:rFonts w:ascii="Times New Roman" w:hAnsi="Times New Roman" w:cs="Times New Roman"/>
          <w:sz w:val="28"/>
          <w:lang w:val="ro-RO"/>
        </w:rPr>
      </w:pPr>
      <w:r w:rsidRPr="002E4F66">
        <w:rPr>
          <w:rFonts w:ascii="Times New Roman" w:hAnsi="Times New Roman" w:cs="Times New Roman"/>
          <w:sz w:val="28"/>
          <w:lang w:val="ro-RO"/>
        </w:rPr>
        <w:t xml:space="preserve">Prof.univ., </w:t>
      </w:r>
      <w:proofErr w:type="spellStart"/>
      <w:r w:rsidRPr="002E4F66">
        <w:rPr>
          <w:rFonts w:ascii="Times New Roman" w:hAnsi="Times New Roman" w:cs="Times New Roman"/>
          <w:sz w:val="28"/>
          <w:lang w:val="ro-RO"/>
        </w:rPr>
        <w:t>d</w:t>
      </w:r>
      <w:r>
        <w:rPr>
          <w:rFonts w:ascii="Times New Roman" w:hAnsi="Times New Roman" w:cs="Times New Roman"/>
          <w:sz w:val="28"/>
          <w:lang w:val="ro-RO"/>
        </w:rPr>
        <w:t>r</w:t>
      </w:r>
      <w:r w:rsidRPr="002E4F66">
        <w:rPr>
          <w:rFonts w:ascii="Times New Roman" w:hAnsi="Times New Roman" w:cs="Times New Roman"/>
          <w:sz w:val="28"/>
          <w:lang w:val="ro-RO"/>
        </w:rPr>
        <w:t>.h</w:t>
      </w:r>
      <w:r>
        <w:rPr>
          <w:rFonts w:ascii="Times New Roman" w:hAnsi="Times New Roman" w:cs="Times New Roman"/>
          <w:sz w:val="28"/>
          <w:lang w:val="ro-RO"/>
        </w:rPr>
        <w:t>ab</w:t>
      </w:r>
      <w:r w:rsidRPr="002E4F66">
        <w:rPr>
          <w:rFonts w:ascii="Times New Roman" w:hAnsi="Times New Roman" w:cs="Times New Roman"/>
          <w:sz w:val="28"/>
          <w:lang w:val="ro-RO"/>
        </w:rPr>
        <w:t>.m</w:t>
      </w:r>
      <w:r>
        <w:rPr>
          <w:rFonts w:ascii="Times New Roman" w:hAnsi="Times New Roman" w:cs="Times New Roman"/>
          <w:sz w:val="28"/>
          <w:lang w:val="ro-RO"/>
        </w:rPr>
        <w:t>ed</w:t>
      </w:r>
      <w:r w:rsidRPr="002E4F66">
        <w:rPr>
          <w:rFonts w:ascii="Times New Roman" w:hAnsi="Times New Roman" w:cs="Times New Roman"/>
          <w:sz w:val="28"/>
          <w:lang w:val="ro-RO"/>
        </w:rPr>
        <w:t>.V</w:t>
      </w:r>
      <w:proofErr w:type="spellEnd"/>
      <w:r w:rsidRPr="002E4F66">
        <w:rPr>
          <w:rFonts w:ascii="Times New Roman" w:hAnsi="Times New Roman" w:cs="Times New Roman"/>
          <w:sz w:val="28"/>
          <w:lang w:val="ro-RO"/>
        </w:rPr>
        <w:t xml:space="preserve">. </w:t>
      </w:r>
      <w:proofErr w:type="spellStart"/>
      <w:r w:rsidRPr="002E4F66">
        <w:rPr>
          <w:rFonts w:ascii="Times New Roman" w:hAnsi="Times New Roman" w:cs="Times New Roman"/>
          <w:sz w:val="28"/>
          <w:lang w:val="ro-RO"/>
        </w:rPr>
        <w:t>Botnaru</w:t>
      </w:r>
      <w:proofErr w:type="spellEnd"/>
    </w:p>
    <w:p w:rsidR="00FD401F" w:rsidRPr="00C74176" w:rsidRDefault="00FD401F" w:rsidP="00FD401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PLANUL SEMINARELOR</w:t>
      </w:r>
    </w:p>
    <w:p w:rsidR="00FD401F" w:rsidRDefault="00FD401F" w:rsidP="00FD401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 studenții la Disciplin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 de pneumologie și alergologie a USMF „N.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4F66">
        <w:rPr>
          <w:rFonts w:ascii="Times New Roman" w:hAnsi="Times New Roman" w:cs="Times New Roman"/>
          <w:sz w:val="28"/>
          <w:szCs w:val="28"/>
          <w:lang w:val="ro-RO"/>
        </w:rPr>
        <w:t>Testemițanu</w:t>
      </w:r>
      <w:proofErr w:type="spellEnd"/>
      <w:r w:rsidRPr="002E4F66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pentru grupele </w:t>
      </w:r>
      <w:r w:rsidRPr="008E31DF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3A619E" w:rsidRPr="008E31DF">
        <w:rPr>
          <w:rFonts w:ascii="Times New Roman" w:hAnsi="Times New Roman" w:cs="Times New Roman"/>
          <w:b/>
          <w:sz w:val="28"/>
          <w:szCs w:val="28"/>
          <w:lang w:val="ro-RO"/>
        </w:rPr>
        <w:t>1712-1717</w:t>
      </w:r>
    </w:p>
    <w:p w:rsidR="00FD401F" w:rsidRDefault="00FD401F" w:rsidP="00FD401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în semestrul de </w:t>
      </w:r>
      <w:r>
        <w:rPr>
          <w:rFonts w:ascii="Times New Roman" w:hAnsi="Times New Roman" w:cs="Times New Roman"/>
          <w:sz w:val="28"/>
          <w:szCs w:val="28"/>
          <w:lang w:val="ro-RO"/>
        </w:rPr>
        <w:t>primăvară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 xml:space="preserve"> al anului universitar </w:t>
      </w:r>
      <w:r>
        <w:rPr>
          <w:rFonts w:ascii="Times New Roman" w:hAnsi="Times New Roman" w:cs="Times New Roman"/>
          <w:sz w:val="28"/>
          <w:szCs w:val="28"/>
          <w:lang w:val="ro-RO"/>
        </w:rPr>
        <w:t>2019-</w:t>
      </w:r>
      <w:r w:rsidRPr="002E4F66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76"/>
        <w:gridCol w:w="921"/>
        <w:gridCol w:w="12057"/>
      </w:tblGrid>
      <w:tr w:rsidR="00FD401F" w:rsidRPr="00EF204E" w:rsidTr="00C03FA0">
        <w:trPr>
          <w:trHeight w:val="491"/>
        </w:trPr>
        <w:tc>
          <w:tcPr>
            <w:tcW w:w="1476" w:type="dxa"/>
            <w:shd w:val="clear" w:color="auto" w:fill="BFBFBF" w:themeFill="background1" w:themeFillShade="BF"/>
          </w:tcPr>
          <w:p w:rsidR="00FD401F" w:rsidRDefault="00FD401F" w:rsidP="000C3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:rsidR="00FD401F" w:rsidRPr="00EF204E" w:rsidRDefault="00FD401F" w:rsidP="000C3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57" w:type="dxa"/>
            <w:shd w:val="clear" w:color="auto" w:fill="BFBFBF" w:themeFill="background1" w:themeFillShade="BF"/>
            <w:vAlign w:val="center"/>
          </w:tcPr>
          <w:p w:rsidR="00FD401F" w:rsidRPr="00EF204E" w:rsidRDefault="00FD401F" w:rsidP="000C3F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TEMA</w:t>
            </w:r>
          </w:p>
        </w:tc>
      </w:tr>
      <w:tr w:rsidR="00C03FA0" w:rsidRPr="005374E6" w:rsidTr="00C03FA0">
        <w:tc>
          <w:tcPr>
            <w:tcW w:w="1476" w:type="dxa"/>
            <w:shd w:val="clear" w:color="auto" w:fill="FFFFFF" w:themeFill="background1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1.09.2020</w:t>
            </w:r>
          </w:p>
        </w:tc>
        <w:tc>
          <w:tcPr>
            <w:tcW w:w="921" w:type="dxa"/>
            <w:shd w:val="clear" w:color="auto" w:fill="FFFFFF" w:themeFill="background1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12057" w:type="dxa"/>
            <w:shd w:val="clear" w:color="auto" w:fill="FFFFFF" w:themeFill="background1"/>
            <w:vAlign w:val="center"/>
          </w:tcPr>
          <w:p w:rsidR="00C03FA0" w:rsidRPr="00F30E01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Recapitulare a sindroamelor clinice în pneumologie</w:t>
            </w:r>
          </w:p>
        </w:tc>
      </w:tr>
      <w:tr w:rsidR="00053898" w:rsidRPr="005374E6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Metode complementare de investigație în pneumologie</w:t>
            </w:r>
          </w:p>
        </w:tc>
      </w:tr>
      <w:tr w:rsidR="00053898" w:rsidRPr="005374E6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3.09.2020</w:t>
            </w:r>
          </w:p>
        </w:tc>
        <w:tc>
          <w:tcPr>
            <w:tcW w:w="921" w:type="dxa"/>
          </w:tcPr>
          <w:p w:rsidR="00053898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Bronșita acută și cronică. BPOC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053898" w:rsidRPr="008348FC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Bronșiectaziile</w:t>
            </w:r>
            <w:proofErr w:type="spellEnd"/>
          </w:p>
        </w:tc>
      </w:tr>
      <w:tr w:rsidR="00053898" w:rsidRPr="00C03FA0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</w:t>
            </w:r>
            <w:proofErr w:type="spellEnd"/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Astmul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</w:t>
            </w:r>
          </w:p>
        </w:tc>
      </w:tr>
      <w:tr w:rsidR="00053898" w:rsidRPr="00432EFB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Astmul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bronșic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</w:t>
            </w:r>
          </w:p>
        </w:tc>
      </w:tr>
      <w:tr w:rsidR="00053898" w:rsidRPr="00536CC4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Pneumoniile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    </w:t>
            </w:r>
          </w:p>
        </w:tc>
      </w:tr>
      <w:tr w:rsidR="00053898" w:rsidRPr="00432EFB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Pneumoniile 2    </w:t>
            </w:r>
          </w:p>
        </w:tc>
      </w:tr>
      <w:tr w:rsidR="00053898" w:rsidRPr="00432EFB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Abcesul pulmonar. Cancerul pulmonar</w:t>
            </w:r>
          </w:p>
        </w:tc>
      </w:tr>
      <w:tr w:rsidR="00053898" w:rsidRPr="00EF204E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</w:t>
            </w:r>
            <w:proofErr w:type="spellEnd"/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Pleureziile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</w:p>
        </w:tc>
      </w:tr>
      <w:tr w:rsidR="00053898" w:rsidRPr="008348FC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Pneumopatiile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insterstițiale</w:t>
            </w:r>
            <w:proofErr w:type="spellEnd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difuze</w:t>
            </w:r>
          </w:p>
        </w:tc>
      </w:tr>
      <w:tr w:rsidR="00053898" w:rsidRPr="00536CC4" w:rsidTr="00C03FA0">
        <w:tc>
          <w:tcPr>
            <w:tcW w:w="1476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Hipertensiunea pulmonară </w:t>
            </w:r>
          </w:p>
        </w:tc>
      </w:tr>
      <w:tr w:rsidR="00053898" w:rsidRPr="00536CC4" w:rsidTr="00C03FA0">
        <w:tc>
          <w:tcPr>
            <w:tcW w:w="1476" w:type="dxa"/>
          </w:tcPr>
          <w:p w:rsidR="00053898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17.09.2020</w:t>
            </w:r>
          </w:p>
        </w:tc>
        <w:tc>
          <w:tcPr>
            <w:tcW w:w="921" w:type="dxa"/>
          </w:tcPr>
          <w:p w:rsidR="00053898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</w:t>
            </w:r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Insuficiența respiratorie</w:t>
            </w:r>
          </w:p>
        </w:tc>
      </w:tr>
      <w:tr w:rsidR="00053898" w:rsidRPr="00132C59" w:rsidTr="00C03FA0">
        <w:tc>
          <w:tcPr>
            <w:tcW w:w="1476" w:type="dxa"/>
          </w:tcPr>
          <w:p w:rsidR="00053898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12057" w:type="dxa"/>
            <w:vAlign w:val="center"/>
          </w:tcPr>
          <w:p w:rsidR="00053898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Elemente de imunologie. </w:t>
            </w:r>
          </w:p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Urticaria acută și cronică. </w:t>
            </w:r>
            <w:proofErr w:type="spellStart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Angioedemul</w:t>
            </w:r>
            <w:proofErr w:type="spellEnd"/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Alergia la medicamente</w:t>
            </w:r>
          </w:p>
        </w:tc>
      </w:tr>
      <w:tr w:rsidR="00053898" w:rsidRPr="005374E6" w:rsidTr="00C03FA0">
        <w:tc>
          <w:tcPr>
            <w:tcW w:w="1476" w:type="dxa"/>
          </w:tcPr>
          <w:p w:rsidR="00053898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21.09.2020</w:t>
            </w:r>
          </w:p>
        </w:tc>
        <w:tc>
          <w:tcPr>
            <w:tcW w:w="921" w:type="dxa"/>
          </w:tcPr>
          <w:p w:rsidR="00053898" w:rsidRPr="00EF204E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</w:t>
            </w:r>
            <w:proofErr w:type="spellEnd"/>
          </w:p>
        </w:tc>
        <w:tc>
          <w:tcPr>
            <w:tcW w:w="12057" w:type="dxa"/>
            <w:vAlign w:val="center"/>
          </w:tcPr>
          <w:p w:rsidR="00053898" w:rsidRPr="00F30E01" w:rsidRDefault="00053898" w:rsidP="0005389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0E0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Rinitele alergice. Alergia alimentară și anafilaxia </w:t>
            </w:r>
          </w:p>
        </w:tc>
      </w:tr>
      <w:tr w:rsidR="00C03FA0" w:rsidRPr="00EF204E" w:rsidTr="00C03FA0">
        <w:tc>
          <w:tcPr>
            <w:tcW w:w="1476" w:type="dxa"/>
          </w:tcPr>
          <w:p w:rsidR="00C03FA0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22.09.2020</w:t>
            </w:r>
          </w:p>
        </w:tc>
        <w:tc>
          <w:tcPr>
            <w:tcW w:w="921" w:type="dxa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</w:p>
        </w:tc>
        <w:tc>
          <w:tcPr>
            <w:tcW w:w="12057" w:type="dxa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FA0" w:rsidRPr="00EF204E" w:rsidTr="00C03FA0">
        <w:tc>
          <w:tcPr>
            <w:tcW w:w="1476" w:type="dxa"/>
          </w:tcPr>
          <w:p w:rsidR="00C03FA0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23.09.2020</w:t>
            </w:r>
          </w:p>
        </w:tc>
        <w:tc>
          <w:tcPr>
            <w:tcW w:w="921" w:type="dxa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</w:t>
            </w:r>
          </w:p>
        </w:tc>
        <w:tc>
          <w:tcPr>
            <w:tcW w:w="12057" w:type="dxa"/>
          </w:tcPr>
          <w:p w:rsidR="00C03FA0" w:rsidRPr="00EF204E" w:rsidRDefault="00C03FA0" w:rsidP="00C03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Examen</w:t>
            </w:r>
            <w:bookmarkStart w:id="0" w:name="_GoBack"/>
            <w:bookmarkEnd w:id="0"/>
            <w:proofErr w:type="spellEnd"/>
          </w:p>
        </w:tc>
      </w:tr>
    </w:tbl>
    <w:p w:rsidR="00FD401F" w:rsidRPr="000F6A54" w:rsidRDefault="00FD401F" w:rsidP="00FD401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6763F">
        <w:rPr>
          <w:rFonts w:ascii="Times New Roman" w:hAnsi="Times New Roman" w:cs="Times New Roman"/>
          <w:sz w:val="28"/>
          <w:szCs w:val="28"/>
          <w:lang w:val="ro-RO"/>
        </w:rPr>
        <w:t>Șef studii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conf.univ.                                                                                                                                       </w:t>
      </w:r>
      <w:r w:rsidRPr="0036763F">
        <w:rPr>
          <w:rFonts w:ascii="Times New Roman" w:hAnsi="Times New Roman" w:cs="Times New Roman"/>
          <w:sz w:val="28"/>
          <w:szCs w:val="28"/>
          <w:lang w:val="ro-RO"/>
        </w:rPr>
        <w:t xml:space="preserve">                Diana </w:t>
      </w:r>
      <w:proofErr w:type="spellStart"/>
      <w:r w:rsidRPr="0036763F">
        <w:rPr>
          <w:rFonts w:ascii="Times New Roman" w:hAnsi="Times New Roman" w:cs="Times New Roman"/>
          <w:sz w:val="28"/>
          <w:szCs w:val="28"/>
          <w:lang w:val="ro-RO"/>
        </w:rPr>
        <w:t>Calaraș</w:t>
      </w:r>
      <w:proofErr w:type="spellEnd"/>
    </w:p>
    <w:p w:rsidR="001A7984" w:rsidRPr="00FD401F" w:rsidRDefault="001A7984">
      <w:pPr>
        <w:rPr>
          <w:lang w:val="ro-RO"/>
        </w:rPr>
      </w:pPr>
    </w:p>
    <w:sectPr w:rsidR="001A7984" w:rsidRPr="00FD401F" w:rsidSect="00C0057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F"/>
    <w:rsid w:val="0002392A"/>
    <w:rsid w:val="00053898"/>
    <w:rsid w:val="001A7984"/>
    <w:rsid w:val="001E5C02"/>
    <w:rsid w:val="003A619E"/>
    <w:rsid w:val="00467180"/>
    <w:rsid w:val="004C5928"/>
    <w:rsid w:val="005374E6"/>
    <w:rsid w:val="00541972"/>
    <w:rsid w:val="006256D4"/>
    <w:rsid w:val="00703D82"/>
    <w:rsid w:val="007641E4"/>
    <w:rsid w:val="007E66C9"/>
    <w:rsid w:val="008E31DF"/>
    <w:rsid w:val="00906CE6"/>
    <w:rsid w:val="00AC29EF"/>
    <w:rsid w:val="00BE7E9B"/>
    <w:rsid w:val="00C03FA0"/>
    <w:rsid w:val="00C502AC"/>
    <w:rsid w:val="00E24C88"/>
    <w:rsid w:val="00F336FC"/>
    <w:rsid w:val="00FD401F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3A06-BA8D-41CA-8475-E8D15B9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1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1F"/>
    <w:pPr>
      <w:spacing w:after="0" w:line="240" w:lineRule="auto"/>
    </w:pPr>
    <w:rPr>
      <w:lang w:val="ru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FC"/>
    <w:rPr>
      <w:rFonts w:ascii="Segoe UI" w:hAnsi="Segoe UI" w:cs="Segoe UI"/>
      <w:sz w:val="18"/>
      <w:szCs w:val="18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16</cp:revision>
  <cp:lastPrinted>2020-08-26T10:46:00Z</cp:lastPrinted>
  <dcterms:created xsi:type="dcterms:W3CDTF">2020-08-24T08:15:00Z</dcterms:created>
  <dcterms:modified xsi:type="dcterms:W3CDTF">2020-09-07T08:37:00Z</dcterms:modified>
</cp:coreProperties>
</file>